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C9" w:rsidRDefault="00A50CC9" w:rsidP="005674D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674DD" w:rsidRDefault="005674DD" w:rsidP="005674D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Can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childern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like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physics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and chemistry?</w:t>
      </w:r>
    </w:p>
    <w:p w:rsidR="005674DD" w:rsidRDefault="005674DD" w:rsidP="005674DD">
      <w:pPr>
        <w:rPr>
          <w:rFonts w:ascii="Arial" w:hAnsi="Arial" w:cs="Arial"/>
          <w:b/>
          <w:sz w:val="28"/>
          <w:szCs w:val="28"/>
          <w:u w:val="single"/>
        </w:rPr>
      </w:pPr>
    </w:p>
    <w:p w:rsidR="005674DD" w:rsidRPr="00A50CC9" w:rsidRDefault="005674DD" w:rsidP="005674DD">
      <w:pPr>
        <w:spacing w:after="0"/>
        <w:jc w:val="both"/>
        <w:rPr>
          <w:rFonts w:ascii="Arial" w:hAnsi="Arial" w:cs="Arial"/>
          <w:i/>
        </w:rPr>
      </w:pPr>
      <w:r w:rsidRPr="00A50CC9">
        <w:rPr>
          <w:rFonts w:ascii="Arial" w:hAnsi="Arial" w:cs="Arial"/>
          <w:i/>
        </w:rPr>
        <w:t>School experiments were always important part of the education in sciences</w:t>
      </w:r>
      <w:r w:rsidR="006D25ED" w:rsidRPr="00A50CC9">
        <w:rPr>
          <w:rFonts w:ascii="Arial" w:hAnsi="Arial" w:cs="Arial"/>
          <w:i/>
        </w:rPr>
        <w:t xml:space="preserve"> subjects</w:t>
      </w:r>
      <w:r w:rsidRPr="00A50CC9">
        <w:rPr>
          <w:rFonts w:ascii="Arial" w:hAnsi="Arial" w:cs="Arial"/>
          <w:i/>
        </w:rPr>
        <w:t>.  Now</w:t>
      </w:r>
      <w:r w:rsidR="00B74C15" w:rsidRPr="00A50CC9">
        <w:rPr>
          <w:rFonts w:ascii="Arial" w:hAnsi="Arial" w:cs="Arial"/>
          <w:i/>
        </w:rPr>
        <w:t xml:space="preserve"> </w:t>
      </w:r>
      <w:r w:rsidRPr="00A50CC9">
        <w:rPr>
          <w:rFonts w:ascii="Arial" w:hAnsi="Arial" w:cs="Arial"/>
          <w:i/>
        </w:rPr>
        <w:t xml:space="preserve">days </w:t>
      </w:r>
      <w:r w:rsidR="00760015" w:rsidRPr="00A50CC9">
        <w:rPr>
          <w:rFonts w:ascii="Arial" w:hAnsi="Arial" w:cs="Arial"/>
          <w:i/>
        </w:rPr>
        <w:t xml:space="preserve">we </w:t>
      </w:r>
      <w:r w:rsidRPr="00A50CC9">
        <w:rPr>
          <w:rFonts w:ascii="Arial" w:hAnsi="Arial" w:cs="Arial"/>
          <w:i/>
        </w:rPr>
        <w:t xml:space="preserve"> can observe a downward trend. Chi</w:t>
      </w:r>
      <w:r w:rsidR="00B74C15" w:rsidRPr="00A50CC9">
        <w:rPr>
          <w:rFonts w:ascii="Arial" w:hAnsi="Arial" w:cs="Arial"/>
          <w:i/>
        </w:rPr>
        <w:t>l</w:t>
      </w:r>
      <w:r w:rsidRPr="00A50CC9">
        <w:rPr>
          <w:rFonts w:ascii="Arial" w:hAnsi="Arial" w:cs="Arial"/>
          <w:i/>
        </w:rPr>
        <w:t xml:space="preserve">dren  focused </w:t>
      </w:r>
      <w:r w:rsidR="00760015" w:rsidRPr="00A50CC9">
        <w:rPr>
          <w:rFonts w:ascii="Arial" w:hAnsi="Arial" w:cs="Arial"/>
          <w:i/>
        </w:rPr>
        <w:t xml:space="preserve">mainly on the theory at school </w:t>
      </w:r>
      <w:r w:rsidRPr="00A50CC9">
        <w:rPr>
          <w:rFonts w:ascii="Arial" w:hAnsi="Arial" w:cs="Arial"/>
          <w:i/>
        </w:rPr>
        <w:t>without any relation to real life</w:t>
      </w:r>
      <w:r w:rsidR="00760015" w:rsidRPr="00A50CC9">
        <w:rPr>
          <w:rFonts w:ascii="Arial" w:hAnsi="Arial" w:cs="Arial"/>
          <w:i/>
        </w:rPr>
        <w:t xml:space="preserve"> and they focused on what  they know. Playing at school and natural learning  - these thesis boosted already by Jan Amos Komenský – </w:t>
      </w:r>
      <w:r w:rsidR="00627FB7" w:rsidRPr="00A50CC9">
        <w:rPr>
          <w:rFonts w:ascii="Arial" w:hAnsi="Arial" w:cs="Arial"/>
          <w:i/>
        </w:rPr>
        <w:t xml:space="preserve">are </w:t>
      </w:r>
      <w:r w:rsidR="00760015" w:rsidRPr="00A50CC9">
        <w:rPr>
          <w:rFonts w:ascii="Arial" w:hAnsi="Arial" w:cs="Arial"/>
          <w:i/>
        </w:rPr>
        <w:t>today outdated.</w:t>
      </w:r>
    </w:p>
    <w:p w:rsidR="005674DD" w:rsidRPr="00D86CB7" w:rsidRDefault="005674DD" w:rsidP="005674DD">
      <w:pPr>
        <w:spacing w:after="0"/>
        <w:jc w:val="both"/>
        <w:rPr>
          <w:rFonts w:ascii="Arial" w:hAnsi="Arial" w:cs="Arial"/>
        </w:rPr>
      </w:pPr>
    </w:p>
    <w:p w:rsidR="005674DD" w:rsidRDefault="00627FB7" w:rsidP="005674D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was the reason why longterm promoter of interactive </w:t>
      </w:r>
      <w:r w:rsidR="004B3312">
        <w:rPr>
          <w:rFonts w:ascii="Arial" w:hAnsi="Arial" w:cs="Arial"/>
        </w:rPr>
        <w:t>science</w:t>
      </w:r>
      <w:bookmarkStart w:id="0" w:name="_GoBack"/>
      <w:bookmarkEnd w:id="0"/>
      <w:r>
        <w:rPr>
          <w:rFonts w:ascii="Arial" w:hAnsi="Arial" w:cs="Arial"/>
        </w:rPr>
        <w:t xml:space="preserve"> education  for childern at kindergar</w:t>
      </w:r>
      <w:r w:rsidR="00B74C15">
        <w:rPr>
          <w:rFonts w:ascii="Arial" w:hAnsi="Arial" w:cs="Arial"/>
        </w:rPr>
        <w:t>t</w:t>
      </w:r>
      <w:r>
        <w:rPr>
          <w:rFonts w:ascii="Arial" w:hAnsi="Arial" w:cs="Arial"/>
        </w:rPr>
        <w:t>en and primary schools Dr. Tomáš Kudrna (</w:t>
      </w:r>
      <w:hyperlink r:id="rId8" w:history="1">
        <w:r w:rsidRPr="00C1395E">
          <w:rPr>
            <w:rStyle w:val="Hypertextovodkaz"/>
            <w:rFonts w:ascii="Arial" w:hAnsi="Arial" w:cs="Arial"/>
          </w:rPr>
          <w:t>www.prirodovednepokusy.cz</w:t>
        </w:r>
      </w:hyperlink>
      <w:r>
        <w:rPr>
          <w:rFonts w:ascii="Arial" w:hAnsi="Arial" w:cs="Arial"/>
        </w:rPr>
        <w:t>) and Mrs.</w:t>
      </w:r>
      <w:r w:rsidR="005674DD">
        <w:rPr>
          <w:rFonts w:ascii="Arial" w:hAnsi="Arial" w:cs="Arial"/>
        </w:rPr>
        <w:t xml:space="preserve"> pani Jana Laštovičková Grygarová (</w:t>
      </w:r>
      <w:hyperlink r:id="rId9" w:history="1">
        <w:r w:rsidR="005674DD" w:rsidRPr="00C1395E">
          <w:rPr>
            <w:rStyle w:val="Hypertextovodkaz"/>
            <w:rFonts w:ascii="Arial" w:hAnsi="Arial" w:cs="Arial"/>
          </w:rPr>
          <w:t>www.atelier-zebra.cz</w:t>
        </w:r>
      </w:hyperlink>
      <w:r w:rsidR="005674DD">
        <w:rPr>
          <w:rFonts w:ascii="Arial" w:hAnsi="Arial" w:cs="Arial"/>
        </w:rPr>
        <w:t xml:space="preserve">)  </w:t>
      </w:r>
      <w:proofErr w:type="spellStart"/>
      <w:r w:rsidR="00B74C15">
        <w:rPr>
          <w:rFonts w:ascii="Arial" w:hAnsi="Arial" w:cs="Arial"/>
        </w:rPr>
        <w:t>arranged</w:t>
      </w:r>
      <w:proofErr w:type="spellEnd"/>
      <w:r w:rsidR="00B74C15">
        <w:rPr>
          <w:rFonts w:ascii="Arial" w:hAnsi="Arial" w:cs="Arial"/>
        </w:rPr>
        <w:t xml:space="preserve"> </w:t>
      </w:r>
      <w:proofErr w:type="spellStart"/>
      <w:r w:rsidR="00B74C15">
        <w:rPr>
          <w:rFonts w:ascii="Arial" w:hAnsi="Arial" w:cs="Arial"/>
        </w:rPr>
        <w:t>the</w:t>
      </w:r>
      <w:proofErr w:type="spellEnd"/>
      <w:r w:rsidR="00B74C15">
        <w:rPr>
          <w:rFonts w:ascii="Arial" w:hAnsi="Arial" w:cs="Arial"/>
        </w:rPr>
        <w:t xml:space="preserve"> </w:t>
      </w:r>
      <w:proofErr w:type="spellStart"/>
      <w:r w:rsidR="00B74C15">
        <w:rPr>
          <w:rFonts w:ascii="Arial" w:hAnsi="Arial" w:cs="Arial"/>
        </w:rPr>
        <w:t>Summer</w:t>
      </w:r>
      <w:proofErr w:type="spellEnd"/>
      <w:r w:rsidR="00B74C15">
        <w:rPr>
          <w:rFonts w:ascii="Arial" w:hAnsi="Arial" w:cs="Arial"/>
        </w:rPr>
        <w:t xml:space="preserve"> </w:t>
      </w:r>
      <w:proofErr w:type="spellStart"/>
      <w:r w:rsidR="00A50CC9">
        <w:rPr>
          <w:rFonts w:ascii="Arial" w:hAnsi="Arial" w:cs="Arial"/>
        </w:rPr>
        <w:t>s</w:t>
      </w:r>
      <w:r w:rsidR="00B74C15">
        <w:rPr>
          <w:rFonts w:ascii="Arial" w:hAnsi="Arial" w:cs="Arial"/>
        </w:rPr>
        <w:t>chool</w:t>
      </w:r>
      <w:proofErr w:type="spellEnd"/>
      <w:r w:rsidR="00B74C15">
        <w:rPr>
          <w:rFonts w:ascii="Arial" w:hAnsi="Arial" w:cs="Arial"/>
        </w:rPr>
        <w:t xml:space="preserve"> in </w:t>
      </w:r>
      <w:proofErr w:type="spellStart"/>
      <w:r w:rsidR="00B74C15">
        <w:rPr>
          <w:rFonts w:ascii="Arial" w:hAnsi="Arial" w:cs="Arial"/>
        </w:rPr>
        <w:t>Škrdlovice</w:t>
      </w:r>
      <w:proofErr w:type="spellEnd"/>
      <w:r w:rsidR="00B74C15">
        <w:rPr>
          <w:rFonts w:ascii="Arial" w:hAnsi="Arial" w:cs="Arial"/>
        </w:rPr>
        <w:t xml:space="preserve"> on 22-25 August 2016. The Summer </w:t>
      </w:r>
      <w:proofErr w:type="spellStart"/>
      <w:r w:rsidR="00A50CC9">
        <w:rPr>
          <w:rFonts w:ascii="Arial" w:hAnsi="Arial" w:cs="Arial"/>
        </w:rPr>
        <w:t>s</w:t>
      </w:r>
      <w:r w:rsidR="00B74C15">
        <w:rPr>
          <w:rFonts w:ascii="Arial" w:hAnsi="Arial" w:cs="Arial"/>
        </w:rPr>
        <w:t>chool</w:t>
      </w:r>
      <w:proofErr w:type="spellEnd"/>
      <w:r w:rsidR="00B74C15">
        <w:rPr>
          <w:rFonts w:ascii="Arial" w:hAnsi="Arial" w:cs="Arial"/>
        </w:rPr>
        <w:t xml:space="preserve"> is a part of the international </w:t>
      </w:r>
      <w:proofErr w:type="spellStart"/>
      <w:r w:rsidR="00B74C15">
        <w:rPr>
          <w:rFonts w:ascii="Arial" w:hAnsi="Arial" w:cs="Arial"/>
        </w:rPr>
        <w:t>project</w:t>
      </w:r>
      <w:proofErr w:type="spellEnd"/>
      <w:r w:rsidR="00B74C15">
        <w:rPr>
          <w:rFonts w:ascii="Arial" w:hAnsi="Arial" w:cs="Arial"/>
        </w:rPr>
        <w:t xml:space="preserve"> „</w:t>
      </w:r>
      <w:proofErr w:type="spellStart"/>
      <w:r w:rsidR="00B74C15">
        <w:rPr>
          <w:rFonts w:ascii="Arial" w:hAnsi="Arial" w:cs="Arial"/>
        </w:rPr>
        <w:t>Secret</w:t>
      </w:r>
      <w:r w:rsidR="00A50CC9">
        <w:rPr>
          <w:rFonts w:ascii="Arial" w:hAnsi="Arial" w:cs="Arial"/>
        </w:rPr>
        <w:t>s</w:t>
      </w:r>
      <w:proofErr w:type="spellEnd"/>
      <w:r w:rsidR="00B74C15">
        <w:rPr>
          <w:rFonts w:ascii="Arial" w:hAnsi="Arial" w:cs="Arial"/>
        </w:rPr>
        <w:t xml:space="preserve"> </w:t>
      </w:r>
      <w:proofErr w:type="spellStart"/>
      <w:r w:rsidR="00B74C15">
        <w:rPr>
          <w:rFonts w:ascii="Arial" w:hAnsi="Arial" w:cs="Arial"/>
        </w:rPr>
        <w:t>of</w:t>
      </w:r>
      <w:proofErr w:type="spellEnd"/>
      <w:r w:rsidR="00B74C15">
        <w:rPr>
          <w:rFonts w:ascii="Arial" w:hAnsi="Arial" w:cs="Arial"/>
        </w:rPr>
        <w:t xml:space="preserve"> </w:t>
      </w:r>
      <w:proofErr w:type="spellStart"/>
      <w:r w:rsidR="00A50CC9">
        <w:rPr>
          <w:rFonts w:ascii="Arial" w:hAnsi="Arial" w:cs="Arial"/>
        </w:rPr>
        <w:t>nature</w:t>
      </w:r>
      <w:proofErr w:type="spellEnd"/>
      <w:r w:rsidR="00B74C15" w:rsidRPr="00A50CC9">
        <w:rPr>
          <w:rFonts w:ascii="Arial" w:hAnsi="Arial" w:cs="Arial"/>
        </w:rPr>
        <w:t xml:space="preserve">- </w:t>
      </w:r>
      <w:proofErr w:type="spellStart"/>
      <w:r w:rsidR="00A50CC9" w:rsidRPr="00A50CC9">
        <w:rPr>
          <w:rFonts w:ascii="Arial" w:eastAsia="Times New Roman" w:hAnsi="Arial" w:cs="Arial"/>
          <w:color w:val="1A1A1A"/>
          <w:lang w:eastAsia="cs-CZ"/>
        </w:rPr>
        <w:t>learning</w:t>
      </w:r>
      <w:proofErr w:type="spellEnd"/>
      <w:r w:rsidR="00A50CC9" w:rsidRPr="00A50CC9">
        <w:rPr>
          <w:rFonts w:ascii="Arial" w:eastAsia="Times New Roman" w:hAnsi="Arial" w:cs="Arial"/>
          <w:color w:val="1A1A1A"/>
          <w:lang w:eastAsia="cs-CZ"/>
        </w:rPr>
        <w:t xml:space="preserve"> </w:t>
      </w:r>
      <w:proofErr w:type="spellStart"/>
      <w:r w:rsidR="00A50CC9" w:rsidRPr="00A50CC9">
        <w:rPr>
          <w:rFonts w:ascii="Arial" w:eastAsia="Times New Roman" w:hAnsi="Arial" w:cs="Arial"/>
          <w:color w:val="1A1A1A"/>
          <w:lang w:eastAsia="cs-CZ"/>
        </w:rPr>
        <w:t>animate</w:t>
      </w:r>
      <w:proofErr w:type="spellEnd"/>
      <w:r w:rsidR="00A50CC9" w:rsidRPr="00A50CC9">
        <w:rPr>
          <w:rFonts w:ascii="Arial" w:eastAsia="Times New Roman" w:hAnsi="Arial" w:cs="Arial"/>
          <w:color w:val="1A1A1A"/>
          <w:lang w:eastAsia="cs-CZ"/>
        </w:rPr>
        <w:t xml:space="preserve"> </w:t>
      </w:r>
      <w:proofErr w:type="spellStart"/>
      <w:r w:rsidR="00A50CC9" w:rsidRPr="00A50CC9">
        <w:rPr>
          <w:rFonts w:ascii="Arial" w:eastAsia="Times New Roman" w:hAnsi="Arial" w:cs="Arial"/>
          <w:color w:val="1A1A1A"/>
          <w:lang w:eastAsia="cs-CZ"/>
        </w:rPr>
        <w:t>and</w:t>
      </w:r>
      <w:proofErr w:type="spellEnd"/>
      <w:r w:rsidR="00A50CC9" w:rsidRPr="00A50CC9">
        <w:rPr>
          <w:rFonts w:ascii="Arial" w:eastAsia="Times New Roman" w:hAnsi="Arial" w:cs="Arial"/>
          <w:color w:val="1A1A1A"/>
          <w:lang w:eastAsia="cs-CZ"/>
        </w:rPr>
        <w:t xml:space="preserve"> </w:t>
      </w:r>
      <w:proofErr w:type="spellStart"/>
      <w:r w:rsidR="00A50CC9" w:rsidRPr="00A50CC9">
        <w:rPr>
          <w:rFonts w:ascii="Arial" w:eastAsia="Times New Roman" w:hAnsi="Arial" w:cs="Arial"/>
          <w:color w:val="1A1A1A"/>
          <w:lang w:eastAsia="cs-CZ"/>
        </w:rPr>
        <w:t>inanimate</w:t>
      </w:r>
      <w:proofErr w:type="spellEnd"/>
      <w:r w:rsidR="00A50CC9" w:rsidRPr="00A50CC9">
        <w:rPr>
          <w:rFonts w:ascii="Arial" w:eastAsia="Times New Roman" w:hAnsi="Arial" w:cs="Arial"/>
          <w:color w:val="1A1A1A"/>
          <w:lang w:eastAsia="cs-CZ"/>
        </w:rPr>
        <w:t xml:space="preserve"> </w:t>
      </w:r>
      <w:proofErr w:type="spellStart"/>
      <w:r w:rsidR="00A50CC9" w:rsidRPr="00A50CC9">
        <w:rPr>
          <w:rFonts w:ascii="Arial" w:eastAsia="Times New Roman" w:hAnsi="Arial" w:cs="Arial"/>
          <w:color w:val="1A1A1A"/>
          <w:lang w:eastAsia="cs-CZ"/>
        </w:rPr>
        <w:t>nature</w:t>
      </w:r>
      <w:proofErr w:type="spellEnd"/>
      <w:r w:rsidR="00A50CC9" w:rsidRPr="00A50CC9">
        <w:rPr>
          <w:rFonts w:ascii="Arial" w:eastAsia="Times New Roman" w:hAnsi="Arial" w:cs="Arial"/>
          <w:color w:val="1A1A1A"/>
          <w:lang w:eastAsia="cs-CZ"/>
        </w:rPr>
        <w:t xml:space="preserve"> </w:t>
      </w:r>
      <w:proofErr w:type="spellStart"/>
      <w:r w:rsidR="00A50CC9" w:rsidRPr="00A50CC9">
        <w:rPr>
          <w:rFonts w:ascii="Arial" w:eastAsia="Times New Roman" w:hAnsi="Arial" w:cs="Arial"/>
          <w:color w:val="1A1A1A"/>
          <w:lang w:eastAsia="cs-CZ"/>
        </w:rPr>
        <w:t>through</w:t>
      </w:r>
      <w:proofErr w:type="spellEnd"/>
      <w:r w:rsidR="00A50CC9" w:rsidRPr="00A50CC9">
        <w:rPr>
          <w:rFonts w:ascii="Arial" w:eastAsia="Times New Roman" w:hAnsi="Arial" w:cs="Arial"/>
          <w:color w:val="1A1A1A"/>
          <w:lang w:eastAsia="cs-CZ"/>
        </w:rPr>
        <w:t xml:space="preserve"> </w:t>
      </w:r>
      <w:proofErr w:type="spellStart"/>
      <w:r w:rsidR="00A50CC9" w:rsidRPr="00A50CC9">
        <w:rPr>
          <w:rFonts w:ascii="Arial" w:eastAsia="Times New Roman" w:hAnsi="Arial" w:cs="Arial"/>
          <w:color w:val="1A1A1A"/>
          <w:lang w:eastAsia="cs-CZ"/>
        </w:rPr>
        <w:t>experiments</w:t>
      </w:r>
      <w:proofErr w:type="spellEnd"/>
      <w:r w:rsidR="00B74C15" w:rsidRPr="00A50CC9">
        <w:rPr>
          <w:rFonts w:ascii="Arial" w:hAnsi="Arial" w:cs="Arial"/>
        </w:rPr>
        <w:t>“</w:t>
      </w:r>
      <w:r w:rsidR="00B74C15">
        <w:rPr>
          <w:rFonts w:ascii="Arial" w:hAnsi="Arial" w:cs="Arial"/>
        </w:rPr>
        <w:t xml:space="preserve"> </w:t>
      </w:r>
      <w:proofErr w:type="spellStart"/>
      <w:r w:rsidR="00B74C15">
        <w:rPr>
          <w:rFonts w:ascii="Arial" w:hAnsi="Arial" w:cs="Arial"/>
        </w:rPr>
        <w:t>which</w:t>
      </w:r>
      <w:proofErr w:type="spellEnd"/>
      <w:r w:rsidR="00B74C15">
        <w:rPr>
          <w:rFonts w:ascii="Arial" w:hAnsi="Arial" w:cs="Arial"/>
        </w:rPr>
        <w:t xml:space="preserve"> </w:t>
      </w:r>
      <w:proofErr w:type="spellStart"/>
      <w:r w:rsidR="00B74C15">
        <w:rPr>
          <w:rFonts w:ascii="Arial" w:hAnsi="Arial" w:cs="Arial"/>
        </w:rPr>
        <w:t>is</w:t>
      </w:r>
      <w:proofErr w:type="spellEnd"/>
      <w:r w:rsidR="00B74C15">
        <w:rPr>
          <w:rFonts w:ascii="Arial" w:hAnsi="Arial" w:cs="Arial"/>
        </w:rPr>
        <w:t xml:space="preserve"> </w:t>
      </w:r>
      <w:proofErr w:type="spellStart"/>
      <w:r w:rsidR="00B74C15">
        <w:rPr>
          <w:rFonts w:ascii="Arial" w:hAnsi="Arial" w:cs="Arial"/>
        </w:rPr>
        <w:t>financially</w:t>
      </w:r>
      <w:proofErr w:type="spellEnd"/>
      <w:r w:rsidR="00B74C15">
        <w:rPr>
          <w:rFonts w:ascii="Arial" w:hAnsi="Arial" w:cs="Arial"/>
        </w:rPr>
        <w:t xml:space="preserve"> supported by the International Visegrad Fund´s. The selected partners (especially kindergarten and primary schools) from the Czech Republic, Slovakia, Hungary and Poland are actively participat</w:t>
      </w:r>
      <w:r w:rsidR="009C5A04">
        <w:rPr>
          <w:rFonts w:ascii="Arial" w:hAnsi="Arial" w:cs="Arial"/>
        </w:rPr>
        <w:t>ing</w:t>
      </w:r>
      <w:r w:rsidR="00B74C15">
        <w:rPr>
          <w:rFonts w:ascii="Arial" w:hAnsi="Arial" w:cs="Arial"/>
        </w:rPr>
        <w:t xml:space="preserve"> in the project. </w:t>
      </w:r>
      <w:r w:rsidR="005674DD">
        <w:rPr>
          <w:rFonts w:ascii="Arial" w:hAnsi="Arial" w:cs="Arial"/>
        </w:rPr>
        <w:t xml:space="preserve"> </w:t>
      </w:r>
    </w:p>
    <w:p w:rsidR="00B74C15" w:rsidRDefault="00B74C15" w:rsidP="005674DD">
      <w:pPr>
        <w:spacing w:after="0"/>
        <w:jc w:val="both"/>
        <w:rPr>
          <w:rFonts w:ascii="Arial" w:hAnsi="Arial" w:cs="Arial"/>
        </w:rPr>
      </w:pPr>
    </w:p>
    <w:p w:rsidR="005674DD" w:rsidRDefault="00040B83" w:rsidP="005674D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During the  Summer School it was  presented </w:t>
      </w:r>
      <w:r w:rsidR="001C7192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 xml:space="preserve"> </w:t>
      </w:r>
      <w:r w:rsidR="001C7192">
        <w:rPr>
          <w:rFonts w:ascii="Arial" w:hAnsi="Arial" w:cs="Arial"/>
        </w:rPr>
        <w:t>lectures and workshops</w:t>
      </w:r>
      <w:r>
        <w:rPr>
          <w:rFonts w:ascii="Arial" w:hAnsi="Arial" w:cs="Arial"/>
        </w:rPr>
        <w:t xml:space="preserve"> to participants</w:t>
      </w:r>
      <w:r w:rsidR="001C7192">
        <w:rPr>
          <w:rFonts w:ascii="Arial" w:hAnsi="Arial" w:cs="Arial"/>
        </w:rPr>
        <w:t>:</w:t>
      </w:r>
    </w:p>
    <w:p w:rsidR="005674DD" w:rsidRPr="005600A9" w:rsidRDefault="001C7192" w:rsidP="005674DD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Unique safe portable laboratory for chi</w:t>
      </w:r>
      <w:r w:rsidR="009C5A04">
        <w:rPr>
          <w:rFonts w:ascii="Arial" w:hAnsi="Arial" w:cs="Arial"/>
        </w:rPr>
        <w:t>l</w:t>
      </w:r>
      <w:r>
        <w:rPr>
          <w:rFonts w:ascii="Arial" w:hAnsi="Arial" w:cs="Arial"/>
        </w:rPr>
        <w:t>dern at kindergar</w:t>
      </w:r>
      <w:r w:rsidR="009C5A0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en and primary </w:t>
      </w:r>
      <w:r w:rsidR="004B3312">
        <w:rPr>
          <w:rFonts w:ascii="Arial" w:hAnsi="Arial" w:cs="Arial"/>
        </w:rPr>
        <w:t xml:space="preserve">schools </w:t>
      </w:r>
      <w:r w:rsidR="005674DD">
        <w:rPr>
          <w:rFonts w:ascii="Arial" w:hAnsi="Arial" w:cs="Arial"/>
        </w:rPr>
        <w:t>(au</w:t>
      </w:r>
      <w:r>
        <w:rPr>
          <w:rFonts w:ascii="Arial" w:hAnsi="Arial" w:cs="Arial"/>
        </w:rPr>
        <w:t xml:space="preserve">thor </w:t>
      </w:r>
      <w:r w:rsidR="005674DD">
        <w:rPr>
          <w:rFonts w:ascii="Arial" w:hAnsi="Arial" w:cs="Arial"/>
        </w:rPr>
        <w:t>: PhDr. Tomáš Kudrna)</w:t>
      </w:r>
    </w:p>
    <w:p w:rsidR="001C7192" w:rsidRDefault="001C7192" w:rsidP="005674DD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Methodology of work with chi</w:t>
      </w:r>
      <w:r w:rsidR="009C5A0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dern during execution of simple science experiments </w:t>
      </w:r>
    </w:p>
    <w:p w:rsidR="005674DD" w:rsidRDefault="001C7192" w:rsidP="005674DD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System of safe work at science experiments</w:t>
      </w:r>
    </w:p>
    <w:p w:rsidR="005674DD" w:rsidRDefault="00627FB7" w:rsidP="005674DD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How to support motivation and the childern´s interest for nature and what is happening in the nature</w:t>
      </w:r>
    </w:p>
    <w:p w:rsidR="00040B83" w:rsidRPr="00040B83" w:rsidRDefault="00040B83" w:rsidP="00040B83">
      <w:pPr>
        <w:spacing w:after="0"/>
        <w:jc w:val="both"/>
        <w:rPr>
          <w:rFonts w:ascii="Arial" w:hAnsi="Arial" w:cs="Arial"/>
        </w:rPr>
      </w:pPr>
    </w:p>
    <w:p w:rsidR="005674DD" w:rsidRDefault="00040B83" w:rsidP="005674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 only </w:t>
      </w:r>
      <w:r w:rsidR="00760015">
        <w:rPr>
          <w:rFonts w:ascii="Arial" w:hAnsi="Arial" w:cs="Arial"/>
        </w:rPr>
        <w:t xml:space="preserve"> formal presentation</w:t>
      </w:r>
      <w:r>
        <w:rPr>
          <w:rFonts w:ascii="Arial" w:hAnsi="Arial" w:cs="Arial"/>
        </w:rPr>
        <w:t xml:space="preserve"> but as well informal discussion  and sharing of experience in natural science education in different countries V4 (Czech Republic, Slovakia, Hungary, Poland)  took place</w:t>
      </w:r>
      <w:r w:rsidR="00760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during the Summer school .The r</w:t>
      </w:r>
      <w:r w:rsidR="009C5A04">
        <w:rPr>
          <w:rFonts w:ascii="Arial" w:hAnsi="Arial" w:cs="Arial"/>
        </w:rPr>
        <w:t xml:space="preserve">ecommendations and conclusions for the final </w:t>
      </w:r>
      <w:r>
        <w:rPr>
          <w:rFonts w:ascii="Arial" w:hAnsi="Arial" w:cs="Arial"/>
        </w:rPr>
        <w:t xml:space="preserve"> development of Portable laboratory and for set up of childern´s workshop in each country of V4.</w:t>
      </w:r>
    </w:p>
    <w:p w:rsidR="003733A3" w:rsidRDefault="003733A3"/>
    <w:sectPr w:rsidR="003733A3" w:rsidSect="00BE551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D5" w:rsidRDefault="001557D5" w:rsidP="007866E3">
      <w:pPr>
        <w:spacing w:after="0" w:line="240" w:lineRule="auto"/>
      </w:pPr>
      <w:r>
        <w:separator/>
      </w:r>
    </w:p>
  </w:endnote>
  <w:endnote w:type="continuationSeparator" w:id="0">
    <w:p w:rsidR="001557D5" w:rsidRDefault="001557D5" w:rsidP="0078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36" w:rsidRPr="00931674" w:rsidRDefault="004B3312">
    <w:pPr>
      <w:pStyle w:val="Zpat"/>
      <w:rPr>
        <w:rFonts w:ascii="Segoe Print" w:hAnsi="Segoe Print"/>
        <w:sz w:val="20"/>
        <w:szCs w:val="20"/>
      </w:rPr>
    </w:pPr>
    <w:r w:rsidRPr="00931674">
      <w:rPr>
        <w:rFonts w:ascii="Segoe Print" w:hAnsi="Segoe Print"/>
        <w:sz w:val="20"/>
        <w:szCs w:val="20"/>
      </w:rPr>
      <w:t xml:space="preserve">PhDr. Tomáš Kudrna  </w:t>
    </w:r>
    <w:r>
      <w:rPr>
        <w:rFonts w:ascii="Segoe Print" w:hAnsi="Segoe Print"/>
        <w:sz w:val="20"/>
        <w:szCs w:val="20"/>
      </w:rPr>
      <w:t xml:space="preserve">    </w:t>
    </w:r>
    <w:hyperlink r:id="rId1" w:history="1">
      <w:r w:rsidRPr="00931674">
        <w:rPr>
          <w:rStyle w:val="Hypertextovodkaz"/>
          <w:rFonts w:ascii="Segoe Print" w:hAnsi="Segoe Print"/>
          <w:sz w:val="20"/>
          <w:szCs w:val="20"/>
        </w:rPr>
        <w:t>www.prirodovednepokusy.cz</w:t>
      </w:r>
    </w:hyperlink>
    <w:r w:rsidRPr="00931674">
      <w:rPr>
        <w:rFonts w:ascii="Segoe Print" w:hAnsi="Segoe Print"/>
        <w:sz w:val="20"/>
        <w:szCs w:val="20"/>
      </w:rPr>
      <w:t xml:space="preserve"> </w:t>
    </w:r>
    <w:r>
      <w:rPr>
        <w:rFonts w:ascii="Segoe Print" w:hAnsi="Segoe Print"/>
        <w:sz w:val="20"/>
        <w:szCs w:val="20"/>
      </w:rPr>
      <w:t xml:space="preserve">      </w:t>
    </w:r>
    <w:r w:rsidRPr="00931674">
      <w:rPr>
        <w:rFonts w:ascii="Segoe Print" w:hAnsi="Segoe Print"/>
        <w:sz w:val="20"/>
        <w:szCs w:val="20"/>
      </w:rPr>
      <w:t>prirodovednepokusy@email.cz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D5" w:rsidRDefault="001557D5" w:rsidP="007866E3">
      <w:pPr>
        <w:spacing w:after="0" w:line="240" w:lineRule="auto"/>
      </w:pPr>
      <w:r>
        <w:separator/>
      </w:r>
    </w:p>
  </w:footnote>
  <w:footnote w:type="continuationSeparator" w:id="0">
    <w:p w:rsidR="001557D5" w:rsidRDefault="001557D5" w:rsidP="00786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5A8" w:rsidRDefault="004B3312" w:rsidP="008075A8">
    <w:pPr>
      <w:pStyle w:val="Zhlav"/>
      <w:spacing w:after="120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4672330</wp:posOffset>
          </wp:positionH>
          <wp:positionV relativeFrom="margin">
            <wp:posOffset>-863600</wp:posOffset>
          </wp:positionV>
          <wp:extent cx="1466850" cy="619125"/>
          <wp:effectExtent l="19050" t="0" r="0" b="0"/>
          <wp:wrapSquare wrapText="bothSides"/>
          <wp:docPr id="2" name="obrázek 2" descr="C:\Users\tomas\Downloads\visegrad_fund_logo_blue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tomas\Downloads\visegrad_fund_logo_blue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-141605</wp:posOffset>
          </wp:positionH>
          <wp:positionV relativeFrom="paragraph">
            <wp:posOffset>152400</wp:posOffset>
          </wp:positionV>
          <wp:extent cx="1170305" cy="704215"/>
          <wp:effectExtent l="19050" t="0" r="0" b="0"/>
          <wp:wrapSquare wrapText="bothSides"/>
          <wp:docPr id="1" name="obrázek 1" descr="C:\Users\tomas\Documents\Projekty\LOGO\PRIRODOVEDNE POKUSY LOGO formaty\PRIRODOVEDNE POKUSY logo color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tomas\Documents\Projekty\LOGO\PRIRODOVEDNE POKUSY LOGO formaty\PRIRODOVEDNE POKUSY logo color 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358" b="19162"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</w:t>
    </w:r>
  </w:p>
  <w:p w:rsidR="008075A8" w:rsidRPr="000A2CC8" w:rsidRDefault="004B3312" w:rsidP="00B51C50">
    <w:pPr>
      <w:pStyle w:val="Zhlav"/>
      <w:spacing w:after="120"/>
      <w:jc w:val="center"/>
      <w:rPr>
        <w:rFonts w:ascii="Segoe Print" w:hAnsi="Segoe Print" w:cs="Arial"/>
        <w:bCs/>
        <w:color w:val="002060"/>
        <w:sz w:val="36"/>
        <w:szCs w:val="36"/>
      </w:rPr>
    </w:pPr>
    <w:r w:rsidRPr="000A2CC8">
      <w:rPr>
        <w:rFonts w:ascii="Segoe Print" w:eastAsia="Times New Roman" w:hAnsi="Segoe Print" w:cs="Arial"/>
        <w:b/>
        <w:bCs/>
        <w:color w:val="002060"/>
        <w:sz w:val="36"/>
        <w:szCs w:val="36"/>
        <w:lang w:val="en-GB"/>
      </w:rPr>
      <w:t>Secrets of nature</w:t>
    </w:r>
  </w:p>
  <w:p w:rsidR="008075A8" w:rsidRDefault="004B3312" w:rsidP="00B51C50">
    <w:pPr>
      <w:pStyle w:val="Zhlav"/>
      <w:jc w:val="center"/>
      <w:rPr>
        <w:rFonts w:ascii="Arial" w:hAnsi="Arial" w:cs="Arial"/>
        <w:bCs/>
        <w:sz w:val="16"/>
        <w:szCs w:val="16"/>
        <w:lang w:val="en-GB"/>
      </w:rPr>
    </w:pPr>
    <w:r w:rsidRPr="000A2CC8">
      <w:rPr>
        <w:rFonts w:ascii="Arial" w:eastAsia="Times New Roman" w:hAnsi="Arial" w:cs="Arial"/>
        <w:bCs/>
        <w:sz w:val="16"/>
        <w:szCs w:val="16"/>
        <w:lang w:val="en-GB"/>
      </w:rPr>
      <w:t xml:space="preserve">(Project ID 21610250- International </w:t>
    </w:r>
    <w:proofErr w:type="spellStart"/>
    <w:r w:rsidRPr="000A2CC8">
      <w:rPr>
        <w:rFonts w:ascii="Arial" w:eastAsia="Times New Roman" w:hAnsi="Arial" w:cs="Arial"/>
        <w:bCs/>
        <w:sz w:val="16"/>
        <w:szCs w:val="16"/>
        <w:lang w:val="en-GB"/>
      </w:rPr>
      <w:t>Visegrad</w:t>
    </w:r>
    <w:proofErr w:type="spellEnd"/>
    <w:r w:rsidRPr="000A2CC8">
      <w:rPr>
        <w:rFonts w:ascii="Arial" w:eastAsia="Times New Roman" w:hAnsi="Arial" w:cs="Arial"/>
        <w:bCs/>
        <w:sz w:val="16"/>
        <w:szCs w:val="16"/>
        <w:lang w:val="en-GB"/>
      </w:rPr>
      <w:t xml:space="preserve"> Fund´s)</w:t>
    </w:r>
  </w:p>
  <w:p w:rsidR="008075A8" w:rsidRDefault="001557D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75F1"/>
    <w:multiLevelType w:val="hybridMultilevel"/>
    <w:tmpl w:val="FDCE6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4DD"/>
    <w:rsid w:val="00040B83"/>
    <w:rsid w:val="001557D5"/>
    <w:rsid w:val="001C7192"/>
    <w:rsid w:val="003733A3"/>
    <w:rsid w:val="004B3312"/>
    <w:rsid w:val="005674DD"/>
    <w:rsid w:val="00627FB7"/>
    <w:rsid w:val="006D25ED"/>
    <w:rsid w:val="00760015"/>
    <w:rsid w:val="007866E3"/>
    <w:rsid w:val="009C5A04"/>
    <w:rsid w:val="00A50CC9"/>
    <w:rsid w:val="00B7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4DD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4DD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6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4DD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5674D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67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DD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DD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56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DD"/>
    <w:rPr>
      <w:lang w:val="cs-CZ"/>
    </w:rPr>
  </w:style>
  <w:style w:type="character" w:styleId="Hyperlink">
    <w:name w:val="Hyperlink"/>
    <w:basedOn w:val="DefaultParagraphFont"/>
    <w:uiPriority w:val="99"/>
    <w:unhideWhenUsed/>
    <w:rsid w:val="005674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rodovednepokus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elier-zebra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rodovednepokus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A046-E689-4D91-BA19-3E30ADA5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hcr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Kudrnová</dc:creator>
  <cp:lastModifiedBy>Tomáš Kudrna</cp:lastModifiedBy>
  <cp:revision>2</cp:revision>
  <dcterms:created xsi:type="dcterms:W3CDTF">2016-09-06T17:47:00Z</dcterms:created>
  <dcterms:modified xsi:type="dcterms:W3CDTF">2016-09-06T17:47:00Z</dcterms:modified>
</cp:coreProperties>
</file>